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31B" w:rsidRPr="00EF390D" w:rsidRDefault="00794954" w:rsidP="00794954">
      <w:pPr>
        <w:jc w:val="center"/>
        <w:rPr>
          <w:rFonts w:ascii="Calibri Light" w:hAnsi="Calibri Light"/>
          <w:b/>
          <w:sz w:val="40"/>
          <w:szCs w:val="40"/>
        </w:rPr>
      </w:pPr>
      <w:r w:rsidRPr="00EF390D">
        <w:rPr>
          <w:rFonts w:ascii="Calibri Light" w:hAnsi="Calibri Light"/>
          <w:b/>
          <w:sz w:val="40"/>
          <w:szCs w:val="40"/>
        </w:rPr>
        <w:t>Addendum to Lease</w:t>
      </w:r>
    </w:p>
    <w:p w:rsidR="00794954" w:rsidRDefault="00794954" w:rsidP="00794954"/>
    <w:tbl>
      <w:tblPr>
        <w:tblW w:w="11880" w:type="dxa"/>
        <w:tblLook w:val="04A0" w:firstRow="1" w:lastRow="0" w:firstColumn="1" w:lastColumn="0" w:noHBand="0" w:noVBand="1"/>
      </w:tblPr>
      <w:tblGrid>
        <w:gridCol w:w="880"/>
        <w:gridCol w:w="1820"/>
        <w:gridCol w:w="160"/>
        <w:gridCol w:w="340"/>
        <w:gridCol w:w="400"/>
        <w:gridCol w:w="380"/>
        <w:gridCol w:w="180"/>
        <w:gridCol w:w="300"/>
        <w:gridCol w:w="380"/>
        <w:gridCol w:w="1100"/>
        <w:gridCol w:w="60"/>
        <w:gridCol w:w="740"/>
        <w:gridCol w:w="500"/>
        <w:gridCol w:w="960"/>
        <w:gridCol w:w="1580"/>
        <w:gridCol w:w="20"/>
        <w:gridCol w:w="220"/>
        <w:gridCol w:w="1860"/>
      </w:tblGrid>
      <w:tr w:rsidR="0058349E" w:rsidRPr="0058349E" w:rsidTr="00932AF1">
        <w:trPr>
          <w:gridAfter w:val="1"/>
          <w:wAfter w:w="1860" w:type="dxa"/>
          <w:trHeight w:val="288"/>
        </w:trPr>
        <w:tc>
          <w:tcPr>
            <w:tcW w:w="2860" w:type="dxa"/>
            <w:gridSpan w:val="3"/>
            <w:tcBorders>
              <w:top w:val="nil"/>
              <w:left w:val="nil"/>
              <w:bottom w:val="nil"/>
              <w:right w:val="nil"/>
            </w:tcBorders>
            <w:shd w:val="clear" w:color="auto" w:fill="auto"/>
            <w:noWrap/>
            <w:vAlign w:val="bottom"/>
            <w:hideMark/>
          </w:tcPr>
          <w:p w:rsidR="0058349E" w:rsidRPr="0058349E" w:rsidRDefault="0058349E" w:rsidP="0058349E">
            <w:pPr>
              <w:spacing w:after="0" w:line="240" w:lineRule="auto"/>
              <w:rPr>
                <w:rFonts w:ascii="Calibri" w:eastAsia="Times New Roman" w:hAnsi="Calibri" w:cs="Times New Roman"/>
                <w:color w:val="000000"/>
              </w:rPr>
            </w:pPr>
            <w:r w:rsidRPr="0058349E">
              <w:rPr>
                <w:rFonts w:ascii="Calibri" w:eastAsia="Times New Roman" w:hAnsi="Calibri" w:cs="Times New Roman"/>
                <w:color w:val="000000"/>
              </w:rPr>
              <w:t>This Addendum is made this</w:t>
            </w:r>
          </w:p>
        </w:tc>
        <w:tc>
          <w:tcPr>
            <w:tcW w:w="1120" w:type="dxa"/>
            <w:gridSpan w:val="3"/>
            <w:tcBorders>
              <w:top w:val="nil"/>
              <w:left w:val="nil"/>
              <w:bottom w:val="single" w:sz="4" w:space="0" w:color="auto"/>
              <w:right w:val="nil"/>
            </w:tcBorders>
            <w:shd w:val="clear" w:color="auto" w:fill="auto"/>
            <w:noWrap/>
            <w:vAlign w:val="bottom"/>
            <w:hideMark/>
          </w:tcPr>
          <w:p w:rsidR="0058349E" w:rsidRPr="0058349E" w:rsidRDefault="0058349E" w:rsidP="0058349E">
            <w:pPr>
              <w:spacing w:after="0" w:line="240" w:lineRule="auto"/>
              <w:rPr>
                <w:rFonts w:ascii="Calibri" w:eastAsia="Times New Roman" w:hAnsi="Calibri" w:cs="Times New Roman"/>
                <w:color w:val="000000"/>
              </w:rPr>
            </w:pPr>
            <w:r w:rsidRPr="0058349E">
              <w:rPr>
                <w:rFonts w:ascii="Calibri" w:eastAsia="Times New Roman" w:hAnsi="Calibri" w:cs="Times New Roman"/>
                <w:color w:val="000000"/>
              </w:rPr>
              <w:t> </w:t>
            </w:r>
          </w:p>
        </w:tc>
        <w:tc>
          <w:tcPr>
            <w:tcW w:w="860" w:type="dxa"/>
            <w:gridSpan w:val="3"/>
            <w:tcBorders>
              <w:top w:val="nil"/>
              <w:left w:val="nil"/>
              <w:bottom w:val="nil"/>
              <w:right w:val="nil"/>
            </w:tcBorders>
            <w:shd w:val="clear" w:color="auto" w:fill="auto"/>
            <w:noWrap/>
            <w:vAlign w:val="bottom"/>
            <w:hideMark/>
          </w:tcPr>
          <w:p w:rsidR="0058349E" w:rsidRPr="0058349E" w:rsidRDefault="0058349E" w:rsidP="0058349E">
            <w:pPr>
              <w:spacing w:after="0" w:line="240" w:lineRule="auto"/>
              <w:rPr>
                <w:rFonts w:ascii="Calibri" w:eastAsia="Times New Roman" w:hAnsi="Calibri" w:cs="Times New Roman"/>
                <w:color w:val="000000"/>
              </w:rPr>
            </w:pPr>
            <w:r w:rsidRPr="0058349E">
              <w:rPr>
                <w:rFonts w:ascii="Calibri" w:eastAsia="Times New Roman" w:hAnsi="Calibri" w:cs="Times New Roman"/>
                <w:color w:val="000000"/>
              </w:rPr>
              <w:t>day of</w:t>
            </w:r>
          </w:p>
        </w:tc>
        <w:tc>
          <w:tcPr>
            <w:tcW w:w="1900" w:type="dxa"/>
            <w:gridSpan w:val="3"/>
            <w:tcBorders>
              <w:top w:val="nil"/>
              <w:left w:val="nil"/>
              <w:bottom w:val="single" w:sz="4" w:space="0" w:color="auto"/>
              <w:right w:val="nil"/>
            </w:tcBorders>
            <w:shd w:val="clear" w:color="auto" w:fill="auto"/>
            <w:noWrap/>
            <w:vAlign w:val="bottom"/>
            <w:hideMark/>
          </w:tcPr>
          <w:p w:rsidR="0058349E" w:rsidRPr="0058349E" w:rsidRDefault="0058349E" w:rsidP="0058349E">
            <w:pPr>
              <w:spacing w:after="0" w:line="240" w:lineRule="auto"/>
              <w:rPr>
                <w:rFonts w:ascii="Calibri" w:eastAsia="Times New Roman" w:hAnsi="Calibri" w:cs="Times New Roman"/>
                <w:color w:val="000000"/>
              </w:rPr>
            </w:pPr>
            <w:r w:rsidRPr="0058349E">
              <w:rPr>
                <w:rFonts w:ascii="Calibri" w:eastAsia="Times New Roman" w:hAnsi="Calibri" w:cs="Times New Roman"/>
                <w:color w:val="000000"/>
              </w:rPr>
              <w:t> </w:t>
            </w:r>
          </w:p>
        </w:tc>
        <w:tc>
          <w:tcPr>
            <w:tcW w:w="500" w:type="dxa"/>
            <w:tcBorders>
              <w:top w:val="nil"/>
              <w:left w:val="nil"/>
              <w:bottom w:val="nil"/>
              <w:right w:val="nil"/>
            </w:tcBorders>
            <w:shd w:val="clear" w:color="auto" w:fill="auto"/>
            <w:noWrap/>
            <w:vAlign w:val="bottom"/>
            <w:hideMark/>
          </w:tcPr>
          <w:p w:rsidR="0058349E" w:rsidRPr="0058349E" w:rsidRDefault="0058349E" w:rsidP="0058349E">
            <w:pPr>
              <w:spacing w:after="0" w:line="240" w:lineRule="auto"/>
              <w:rPr>
                <w:rFonts w:ascii="Calibri" w:eastAsia="Times New Roman" w:hAnsi="Calibri" w:cs="Times New Roman"/>
                <w:color w:val="000000"/>
              </w:rPr>
            </w:pPr>
            <w:r w:rsidRPr="0058349E">
              <w:rPr>
                <w:rFonts w:ascii="Calibri" w:eastAsia="Times New Roman" w:hAnsi="Calibri" w:cs="Times New Roman"/>
                <w:color w:val="000000"/>
              </w:rPr>
              <w:t>,20</w:t>
            </w:r>
          </w:p>
        </w:tc>
        <w:tc>
          <w:tcPr>
            <w:tcW w:w="960" w:type="dxa"/>
            <w:tcBorders>
              <w:top w:val="nil"/>
              <w:left w:val="nil"/>
              <w:bottom w:val="single" w:sz="4" w:space="0" w:color="auto"/>
              <w:right w:val="nil"/>
            </w:tcBorders>
            <w:shd w:val="clear" w:color="auto" w:fill="auto"/>
            <w:noWrap/>
            <w:vAlign w:val="bottom"/>
            <w:hideMark/>
          </w:tcPr>
          <w:p w:rsidR="0058349E" w:rsidRPr="0058349E" w:rsidRDefault="0058349E" w:rsidP="0058349E">
            <w:pPr>
              <w:spacing w:after="0" w:line="240" w:lineRule="auto"/>
              <w:rPr>
                <w:rFonts w:ascii="Calibri" w:eastAsia="Times New Roman" w:hAnsi="Calibri" w:cs="Times New Roman"/>
                <w:color w:val="000000"/>
              </w:rPr>
            </w:pPr>
            <w:r w:rsidRPr="0058349E">
              <w:rPr>
                <w:rFonts w:ascii="Calibri" w:eastAsia="Times New Roman" w:hAnsi="Calibri" w:cs="Times New Roman"/>
                <w:color w:val="000000"/>
              </w:rPr>
              <w:t> </w:t>
            </w:r>
          </w:p>
        </w:tc>
        <w:tc>
          <w:tcPr>
            <w:tcW w:w="1820" w:type="dxa"/>
            <w:gridSpan w:val="3"/>
            <w:tcBorders>
              <w:top w:val="nil"/>
              <w:left w:val="nil"/>
              <w:bottom w:val="nil"/>
              <w:right w:val="nil"/>
            </w:tcBorders>
            <w:shd w:val="clear" w:color="auto" w:fill="auto"/>
            <w:noWrap/>
            <w:vAlign w:val="bottom"/>
            <w:hideMark/>
          </w:tcPr>
          <w:p w:rsidR="0058349E" w:rsidRPr="0058349E" w:rsidRDefault="0058349E" w:rsidP="0058349E">
            <w:pPr>
              <w:spacing w:after="0" w:line="240" w:lineRule="auto"/>
              <w:rPr>
                <w:rFonts w:ascii="Calibri" w:eastAsia="Times New Roman" w:hAnsi="Calibri" w:cs="Times New Roman"/>
                <w:color w:val="000000"/>
              </w:rPr>
            </w:pPr>
            <w:r w:rsidRPr="0058349E">
              <w:rPr>
                <w:rFonts w:ascii="Calibri" w:eastAsia="Times New Roman" w:hAnsi="Calibri" w:cs="Times New Roman"/>
                <w:color w:val="000000"/>
              </w:rPr>
              <w:t>, by and between</w:t>
            </w:r>
          </w:p>
        </w:tc>
      </w:tr>
      <w:tr w:rsidR="00932AF1" w:rsidRPr="00932AF1" w:rsidTr="00932AF1">
        <w:trPr>
          <w:gridAfter w:val="2"/>
          <w:wAfter w:w="2080" w:type="dxa"/>
          <w:trHeight w:val="288"/>
        </w:trPr>
        <w:tc>
          <w:tcPr>
            <w:tcW w:w="4460" w:type="dxa"/>
            <w:gridSpan w:val="8"/>
            <w:tcBorders>
              <w:top w:val="nil"/>
              <w:left w:val="nil"/>
              <w:bottom w:val="single" w:sz="4" w:space="0" w:color="auto"/>
              <w:right w:val="nil"/>
            </w:tcBorders>
            <w:shd w:val="clear" w:color="auto" w:fill="auto"/>
            <w:noWrap/>
            <w:vAlign w:val="bottom"/>
            <w:hideMark/>
          </w:tcPr>
          <w:p w:rsidR="00932AF1" w:rsidRDefault="00932AF1" w:rsidP="00932AF1">
            <w:pPr>
              <w:spacing w:after="0" w:line="240" w:lineRule="auto"/>
              <w:rPr>
                <w:rFonts w:ascii="Calibri" w:eastAsia="Times New Roman" w:hAnsi="Calibri" w:cs="Times New Roman"/>
                <w:color w:val="000000"/>
              </w:rPr>
            </w:pPr>
            <w:r w:rsidRPr="00932AF1">
              <w:rPr>
                <w:rFonts w:ascii="Calibri" w:eastAsia="Times New Roman" w:hAnsi="Calibri" w:cs="Times New Roman"/>
                <w:color w:val="000000"/>
              </w:rPr>
              <w:t> </w:t>
            </w:r>
          </w:p>
          <w:p w:rsidR="00932AF1" w:rsidRPr="00932AF1" w:rsidRDefault="00932AF1" w:rsidP="00932AF1">
            <w:pPr>
              <w:spacing w:after="0" w:line="240" w:lineRule="auto"/>
              <w:rPr>
                <w:rFonts w:ascii="Calibri" w:eastAsia="Times New Roman" w:hAnsi="Calibri" w:cs="Times New Roman"/>
                <w:color w:val="000000"/>
              </w:rPr>
            </w:pPr>
          </w:p>
        </w:tc>
        <w:tc>
          <w:tcPr>
            <w:tcW w:w="1540" w:type="dxa"/>
            <w:gridSpan w:val="3"/>
            <w:tcBorders>
              <w:top w:val="nil"/>
              <w:left w:val="nil"/>
              <w:bottom w:val="nil"/>
              <w:right w:val="nil"/>
            </w:tcBorders>
            <w:shd w:val="clear" w:color="auto" w:fill="auto"/>
            <w:noWrap/>
            <w:vAlign w:val="bottom"/>
            <w:hideMark/>
          </w:tcPr>
          <w:p w:rsidR="00932AF1" w:rsidRPr="00932AF1" w:rsidRDefault="00932AF1" w:rsidP="00932AF1">
            <w:pPr>
              <w:spacing w:after="0" w:line="240" w:lineRule="auto"/>
              <w:rPr>
                <w:rFonts w:ascii="Calibri" w:eastAsia="Times New Roman" w:hAnsi="Calibri" w:cs="Times New Roman"/>
                <w:color w:val="000000"/>
              </w:rPr>
            </w:pPr>
            <w:r w:rsidRPr="00932AF1">
              <w:rPr>
                <w:rFonts w:ascii="Calibri" w:eastAsia="Times New Roman" w:hAnsi="Calibri" w:cs="Times New Roman"/>
                <w:color w:val="000000"/>
              </w:rPr>
              <w:t>("Lesser") and</w:t>
            </w:r>
          </w:p>
        </w:tc>
        <w:tc>
          <w:tcPr>
            <w:tcW w:w="3800" w:type="dxa"/>
            <w:gridSpan w:val="5"/>
            <w:tcBorders>
              <w:top w:val="nil"/>
              <w:left w:val="nil"/>
              <w:bottom w:val="single" w:sz="4" w:space="0" w:color="auto"/>
              <w:right w:val="nil"/>
            </w:tcBorders>
            <w:shd w:val="clear" w:color="auto" w:fill="auto"/>
            <w:noWrap/>
            <w:vAlign w:val="bottom"/>
            <w:hideMark/>
          </w:tcPr>
          <w:p w:rsidR="00932AF1" w:rsidRPr="00932AF1" w:rsidRDefault="00932AF1" w:rsidP="00932AF1">
            <w:pPr>
              <w:spacing w:after="0" w:line="240" w:lineRule="auto"/>
              <w:jc w:val="center"/>
              <w:rPr>
                <w:rFonts w:ascii="Calibri" w:eastAsia="Times New Roman" w:hAnsi="Calibri" w:cs="Times New Roman"/>
                <w:color w:val="000000"/>
              </w:rPr>
            </w:pPr>
            <w:r w:rsidRPr="00932AF1">
              <w:rPr>
                <w:rFonts w:ascii="Calibri" w:eastAsia="Times New Roman" w:hAnsi="Calibri" w:cs="Times New Roman"/>
                <w:color w:val="000000"/>
              </w:rPr>
              <w:t> </w:t>
            </w:r>
          </w:p>
        </w:tc>
      </w:tr>
      <w:tr w:rsidR="00932AF1" w:rsidRPr="00932AF1" w:rsidTr="00932AF1">
        <w:trPr>
          <w:trHeight w:val="288"/>
        </w:trPr>
        <w:tc>
          <w:tcPr>
            <w:tcW w:w="3600" w:type="dxa"/>
            <w:gridSpan w:val="5"/>
            <w:tcBorders>
              <w:top w:val="single" w:sz="4" w:space="0" w:color="auto"/>
              <w:left w:val="nil"/>
              <w:bottom w:val="single" w:sz="4" w:space="0" w:color="auto"/>
              <w:right w:val="nil"/>
            </w:tcBorders>
            <w:shd w:val="clear" w:color="auto" w:fill="auto"/>
            <w:noWrap/>
            <w:vAlign w:val="bottom"/>
            <w:hideMark/>
          </w:tcPr>
          <w:p w:rsidR="00932AF1" w:rsidRDefault="00932AF1" w:rsidP="00932AF1">
            <w:pPr>
              <w:spacing w:after="0" w:line="240" w:lineRule="auto"/>
              <w:rPr>
                <w:rFonts w:ascii="Calibri" w:eastAsia="Times New Roman" w:hAnsi="Calibri" w:cs="Times New Roman"/>
                <w:color w:val="000000"/>
              </w:rPr>
            </w:pPr>
            <w:r w:rsidRPr="00932AF1">
              <w:rPr>
                <w:rFonts w:ascii="Calibri" w:eastAsia="Times New Roman" w:hAnsi="Calibri" w:cs="Times New Roman"/>
                <w:color w:val="000000"/>
              </w:rPr>
              <w:t> </w:t>
            </w:r>
          </w:p>
          <w:p w:rsidR="00932AF1" w:rsidRPr="00932AF1" w:rsidRDefault="00932AF1" w:rsidP="00932AF1">
            <w:pPr>
              <w:spacing w:after="0" w:line="240" w:lineRule="auto"/>
              <w:rPr>
                <w:rFonts w:ascii="Calibri" w:eastAsia="Times New Roman" w:hAnsi="Calibri" w:cs="Times New Roman"/>
                <w:color w:val="000000"/>
              </w:rPr>
            </w:pPr>
          </w:p>
        </w:tc>
        <w:tc>
          <w:tcPr>
            <w:tcW w:w="8280" w:type="dxa"/>
            <w:gridSpan w:val="13"/>
            <w:tcBorders>
              <w:top w:val="nil"/>
              <w:left w:val="nil"/>
              <w:bottom w:val="nil"/>
              <w:right w:val="nil"/>
            </w:tcBorders>
            <w:shd w:val="clear" w:color="auto" w:fill="auto"/>
            <w:noWrap/>
            <w:vAlign w:val="bottom"/>
            <w:hideMark/>
          </w:tcPr>
          <w:p w:rsidR="00932AF1" w:rsidRPr="00932AF1" w:rsidRDefault="00932AF1" w:rsidP="00932AF1">
            <w:pPr>
              <w:spacing w:after="0" w:line="240" w:lineRule="auto"/>
              <w:rPr>
                <w:rFonts w:ascii="Calibri" w:eastAsia="Times New Roman" w:hAnsi="Calibri" w:cs="Times New Roman"/>
                <w:color w:val="000000"/>
              </w:rPr>
            </w:pPr>
            <w:r w:rsidRPr="00932AF1">
              <w:rPr>
                <w:rFonts w:ascii="Calibri" w:eastAsia="Times New Roman" w:hAnsi="Calibri" w:cs="Times New Roman"/>
                <w:color w:val="000000"/>
              </w:rPr>
              <w:t xml:space="preserve">("Lessee") as an addendum to a lease executed by Lessor and Lessee </w:t>
            </w:r>
          </w:p>
        </w:tc>
      </w:tr>
      <w:tr w:rsidR="00932AF1" w:rsidRPr="00932AF1" w:rsidTr="00932AF1">
        <w:trPr>
          <w:gridAfter w:val="3"/>
          <w:wAfter w:w="2100" w:type="dxa"/>
          <w:trHeight w:val="288"/>
        </w:trPr>
        <w:tc>
          <w:tcPr>
            <w:tcW w:w="880" w:type="dxa"/>
            <w:tcBorders>
              <w:top w:val="nil"/>
              <w:left w:val="nil"/>
              <w:bottom w:val="nil"/>
              <w:right w:val="nil"/>
            </w:tcBorders>
            <w:shd w:val="clear" w:color="auto" w:fill="auto"/>
            <w:noWrap/>
            <w:vAlign w:val="bottom"/>
            <w:hideMark/>
          </w:tcPr>
          <w:p w:rsidR="00840137" w:rsidRDefault="00840137" w:rsidP="00932AF1">
            <w:pPr>
              <w:spacing w:after="0" w:line="240" w:lineRule="auto"/>
              <w:rPr>
                <w:rFonts w:ascii="Calibri" w:eastAsia="Times New Roman" w:hAnsi="Calibri" w:cs="Times New Roman"/>
                <w:color w:val="000000"/>
              </w:rPr>
            </w:pPr>
          </w:p>
          <w:p w:rsidR="00932AF1" w:rsidRPr="00932AF1" w:rsidRDefault="00932AF1" w:rsidP="00932AF1">
            <w:pPr>
              <w:spacing w:after="0" w:line="240" w:lineRule="auto"/>
              <w:rPr>
                <w:rFonts w:ascii="Calibri" w:eastAsia="Times New Roman" w:hAnsi="Calibri" w:cs="Times New Roman"/>
                <w:color w:val="000000"/>
              </w:rPr>
            </w:pPr>
            <w:r w:rsidRPr="00932AF1">
              <w:rPr>
                <w:rFonts w:ascii="Calibri" w:eastAsia="Times New Roman" w:hAnsi="Calibri" w:cs="Times New Roman"/>
                <w:color w:val="000000"/>
              </w:rPr>
              <w:t>dated</w:t>
            </w:r>
          </w:p>
        </w:tc>
        <w:tc>
          <w:tcPr>
            <w:tcW w:w="1820" w:type="dxa"/>
            <w:tcBorders>
              <w:top w:val="nil"/>
              <w:left w:val="nil"/>
              <w:bottom w:val="single" w:sz="4" w:space="0" w:color="auto"/>
              <w:right w:val="nil"/>
            </w:tcBorders>
            <w:shd w:val="clear" w:color="auto" w:fill="auto"/>
            <w:noWrap/>
            <w:vAlign w:val="bottom"/>
            <w:hideMark/>
          </w:tcPr>
          <w:p w:rsidR="00932AF1" w:rsidRPr="00932AF1" w:rsidRDefault="00932AF1" w:rsidP="00932AF1">
            <w:pPr>
              <w:spacing w:after="0" w:line="240" w:lineRule="auto"/>
              <w:rPr>
                <w:rFonts w:ascii="Calibri" w:eastAsia="Times New Roman" w:hAnsi="Calibri" w:cs="Times New Roman"/>
                <w:color w:val="000000"/>
              </w:rPr>
            </w:pPr>
            <w:r w:rsidRPr="00932AF1">
              <w:rPr>
                <w:rFonts w:ascii="Calibri" w:eastAsia="Times New Roman" w:hAnsi="Calibri" w:cs="Times New Roman"/>
                <w:color w:val="000000"/>
              </w:rPr>
              <w:t> </w:t>
            </w:r>
          </w:p>
        </w:tc>
        <w:tc>
          <w:tcPr>
            <w:tcW w:w="500" w:type="dxa"/>
            <w:gridSpan w:val="2"/>
            <w:tcBorders>
              <w:top w:val="nil"/>
              <w:left w:val="nil"/>
              <w:bottom w:val="nil"/>
              <w:right w:val="nil"/>
            </w:tcBorders>
            <w:shd w:val="clear" w:color="auto" w:fill="auto"/>
            <w:noWrap/>
            <w:vAlign w:val="bottom"/>
            <w:hideMark/>
          </w:tcPr>
          <w:p w:rsidR="00932AF1" w:rsidRPr="00932AF1" w:rsidRDefault="00932AF1" w:rsidP="00932AF1">
            <w:pPr>
              <w:spacing w:after="0" w:line="240" w:lineRule="auto"/>
              <w:rPr>
                <w:rFonts w:ascii="Calibri" w:eastAsia="Times New Roman" w:hAnsi="Calibri" w:cs="Times New Roman"/>
                <w:color w:val="000000"/>
              </w:rPr>
            </w:pPr>
            <w:r w:rsidRPr="00932AF1">
              <w:rPr>
                <w:rFonts w:ascii="Calibri" w:eastAsia="Times New Roman" w:hAnsi="Calibri" w:cs="Times New Roman"/>
                <w:color w:val="000000"/>
              </w:rPr>
              <w:t>,20</w:t>
            </w:r>
          </w:p>
        </w:tc>
        <w:tc>
          <w:tcPr>
            <w:tcW w:w="960" w:type="dxa"/>
            <w:gridSpan w:val="3"/>
            <w:tcBorders>
              <w:top w:val="nil"/>
              <w:left w:val="nil"/>
              <w:bottom w:val="single" w:sz="4" w:space="0" w:color="auto"/>
              <w:right w:val="nil"/>
            </w:tcBorders>
            <w:shd w:val="clear" w:color="auto" w:fill="auto"/>
            <w:noWrap/>
            <w:vAlign w:val="bottom"/>
            <w:hideMark/>
          </w:tcPr>
          <w:p w:rsidR="00932AF1" w:rsidRPr="00932AF1" w:rsidRDefault="00932AF1" w:rsidP="00932AF1">
            <w:pPr>
              <w:spacing w:after="0" w:line="240" w:lineRule="auto"/>
              <w:rPr>
                <w:rFonts w:ascii="Calibri" w:eastAsia="Times New Roman" w:hAnsi="Calibri" w:cs="Times New Roman"/>
                <w:color w:val="000000"/>
              </w:rPr>
            </w:pPr>
            <w:r w:rsidRPr="00932AF1">
              <w:rPr>
                <w:rFonts w:ascii="Calibri" w:eastAsia="Times New Roman" w:hAnsi="Calibri" w:cs="Times New Roman"/>
                <w:color w:val="000000"/>
              </w:rPr>
              <w:t> </w:t>
            </w:r>
          </w:p>
        </w:tc>
        <w:tc>
          <w:tcPr>
            <w:tcW w:w="1780" w:type="dxa"/>
            <w:gridSpan w:val="3"/>
            <w:tcBorders>
              <w:top w:val="nil"/>
              <w:left w:val="nil"/>
              <w:bottom w:val="nil"/>
              <w:right w:val="nil"/>
            </w:tcBorders>
            <w:shd w:val="clear" w:color="auto" w:fill="auto"/>
            <w:noWrap/>
            <w:vAlign w:val="bottom"/>
            <w:hideMark/>
          </w:tcPr>
          <w:p w:rsidR="00932AF1" w:rsidRPr="00932AF1" w:rsidRDefault="00932AF1" w:rsidP="00932AF1">
            <w:pPr>
              <w:spacing w:after="0" w:line="240" w:lineRule="auto"/>
              <w:rPr>
                <w:rFonts w:ascii="Calibri" w:eastAsia="Times New Roman" w:hAnsi="Calibri" w:cs="Times New Roman"/>
                <w:color w:val="000000"/>
              </w:rPr>
            </w:pPr>
            <w:r w:rsidRPr="00932AF1">
              <w:rPr>
                <w:rFonts w:ascii="Calibri" w:eastAsia="Times New Roman" w:hAnsi="Calibri" w:cs="Times New Roman"/>
                <w:color w:val="000000"/>
              </w:rPr>
              <w:t>("the Lease") for</w:t>
            </w:r>
          </w:p>
        </w:tc>
        <w:tc>
          <w:tcPr>
            <w:tcW w:w="3840" w:type="dxa"/>
            <w:gridSpan w:val="5"/>
            <w:tcBorders>
              <w:top w:val="nil"/>
              <w:left w:val="nil"/>
              <w:bottom w:val="single" w:sz="4" w:space="0" w:color="auto"/>
              <w:right w:val="nil"/>
            </w:tcBorders>
            <w:shd w:val="clear" w:color="auto" w:fill="auto"/>
            <w:noWrap/>
            <w:vAlign w:val="bottom"/>
            <w:hideMark/>
          </w:tcPr>
          <w:p w:rsidR="00932AF1" w:rsidRPr="00932AF1" w:rsidRDefault="00932AF1" w:rsidP="00932AF1">
            <w:pPr>
              <w:spacing w:after="0" w:line="240" w:lineRule="auto"/>
              <w:rPr>
                <w:rFonts w:ascii="Calibri" w:eastAsia="Times New Roman" w:hAnsi="Calibri" w:cs="Times New Roman"/>
                <w:color w:val="000000"/>
              </w:rPr>
            </w:pPr>
            <w:r w:rsidRPr="00932AF1">
              <w:rPr>
                <w:rFonts w:ascii="Calibri" w:eastAsia="Times New Roman" w:hAnsi="Calibri" w:cs="Times New Roman"/>
                <w:color w:val="000000"/>
              </w:rPr>
              <w:t> </w:t>
            </w:r>
          </w:p>
        </w:tc>
      </w:tr>
    </w:tbl>
    <w:p w:rsidR="00840137" w:rsidRDefault="00840137" w:rsidP="00794954"/>
    <w:tbl>
      <w:tblPr>
        <w:tblW w:w="9060" w:type="dxa"/>
        <w:tblLook w:val="04A0" w:firstRow="1" w:lastRow="0" w:firstColumn="1" w:lastColumn="0" w:noHBand="0" w:noVBand="1"/>
      </w:tblPr>
      <w:tblGrid>
        <w:gridCol w:w="4000"/>
        <w:gridCol w:w="5060"/>
      </w:tblGrid>
      <w:tr w:rsidR="00840137" w:rsidRPr="00840137" w:rsidTr="00840137">
        <w:trPr>
          <w:trHeight w:val="288"/>
        </w:trPr>
        <w:tc>
          <w:tcPr>
            <w:tcW w:w="4000" w:type="dxa"/>
            <w:tcBorders>
              <w:top w:val="nil"/>
              <w:left w:val="nil"/>
              <w:bottom w:val="single" w:sz="4" w:space="0" w:color="auto"/>
              <w:right w:val="nil"/>
            </w:tcBorders>
            <w:shd w:val="clear" w:color="auto" w:fill="auto"/>
            <w:noWrap/>
            <w:vAlign w:val="bottom"/>
            <w:hideMark/>
          </w:tcPr>
          <w:p w:rsidR="00840137" w:rsidRPr="00840137" w:rsidRDefault="00840137" w:rsidP="00840137">
            <w:pPr>
              <w:spacing w:after="0" w:line="240" w:lineRule="auto"/>
              <w:rPr>
                <w:rFonts w:ascii="Calibri" w:eastAsia="Times New Roman" w:hAnsi="Calibri" w:cs="Times New Roman"/>
                <w:color w:val="000000"/>
              </w:rPr>
            </w:pPr>
            <w:r w:rsidRPr="00840137">
              <w:rPr>
                <w:rFonts w:ascii="Calibri" w:eastAsia="Times New Roman" w:hAnsi="Calibri" w:cs="Times New Roman"/>
                <w:color w:val="000000"/>
              </w:rPr>
              <w:t> </w:t>
            </w:r>
          </w:p>
        </w:tc>
        <w:tc>
          <w:tcPr>
            <w:tcW w:w="5060" w:type="dxa"/>
            <w:tcBorders>
              <w:top w:val="nil"/>
              <w:left w:val="nil"/>
              <w:bottom w:val="nil"/>
              <w:right w:val="nil"/>
            </w:tcBorders>
            <w:shd w:val="clear" w:color="auto" w:fill="auto"/>
            <w:noWrap/>
            <w:vAlign w:val="bottom"/>
            <w:hideMark/>
          </w:tcPr>
          <w:p w:rsidR="00840137" w:rsidRPr="00840137" w:rsidRDefault="00840137" w:rsidP="00840137">
            <w:pPr>
              <w:spacing w:after="0" w:line="240" w:lineRule="auto"/>
              <w:rPr>
                <w:rFonts w:ascii="Calibri" w:eastAsia="Times New Roman" w:hAnsi="Calibri" w:cs="Times New Roman"/>
                <w:color w:val="000000"/>
              </w:rPr>
            </w:pPr>
            <w:r w:rsidRPr="00840137">
              <w:rPr>
                <w:rFonts w:ascii="Calibri" w:eastAsia="Times New Roman" w:hAnsi="Calibri" w:cs="Times New Roman"/>
                <w:color w:val="000000"/>
              </w:rPr>
              <w:t>(</w:t>
            </w:r>
            <w:proofErr w:type="gramStart"/>
            <w:r w:rsidRPr="00840137">
              <w:rPr>
                <w:rFonts w:ascii="Calibri" w:eastAsia="Times New Roman" w:hAnsi="Calibri" w:cs="Times New Roman"/>
                <w:color w:val="000000"/>
              </w:rPr>
              <w:t>insert</w:t>
            </w:r>
            <w:proofErr w:type="gramEnd"/>
            <w:r w:rsidRPr="00840137">
              <w:rPr>
                <w:rFonts w:ascii="Calibri" w:eastAsia="Times New Roman" w:hAnsi="Calibri" w:cs="Times New Roman"/>
                <w:color w:val="000000"/>
              </w:rPr>
              <w:t xml:space="preserve"> address) in the Lafayette Park Cond</w:t>
            </w:r>
            <w:r>
              <w:rPr>
                <w:rFonts w:ascii="Calibri" w:eastAsia="Times New Roman" w:hAnsi="Calibri" w:cs="Times New Roman"/>
                <w:color w:val="000000"/>
              </w:rPr>
              <w:t>o</w:t>
            </w:r>
            <w:r w:rsidRPr="00840137">
              <w:rPr>
                <w:rFonts w:ascii="Calibri" w:eastAsia="Times New Roman" w:hAnsi="Calibri" w:cs="Times New Roman"/>
                <w:color w:val="000000"/>
              </w:rPr>
              <w:t>minium.</w:t>
            </w:r>
          </w:p>
        </w:tc>
      </w:tr>
    </w:tbl>
    <w:p w:rsidR="00840137" w:rsidRDefault="00840137" w:rsidP="00794954"/>
    <w:p w:rsidR="00840137" w:rsidRDefault="00840137" w:rsidP="008B20FA">
      <w:pPr>
        <w:spacing w:line="480" w:lineRule="auto"/>
        <w:jc w:val="both"/>
      </w:pPr>
      <w:r>
        <w:tab/>
        <w:t>In compliance with Article XI of the By-Laws of Lafayette Park Condominium, Lessor and Lessee hereby further agree as follows:</w:t>
      </w:r>
      <w:bookmarkStart w:id="0" w:name="_GoBack"/>
      <w:bookmarkEnd w:id="0"/>
    </w:p>
    <w:p w:rsidR="00840137" w:rsidRDefault="00840137" w:rsidP="008B20FA">
      <w:pPr>
        <w:pStyle w:val="ListParagraph"/>
        <w:numPr>
          <w:ilvl w:val="0"/>
          <w:numId w:val="1"/>
        </w:numPr>
        <w:spacing w:line="480" w:lineRule="auto"/>
        <w:jc w:val="both"/>
      </w:pPr>
      <w:r>
        <w:t>The Lease is subject and subordinate to the Condominium Instruments (Declaration, By-Laws, and Plants and plans, together with any exhibits, schedules or certificates thereto), and to the Rules and Regulations of the Condominium as the same may be amended from time to time. In the event of any inconsistency between the Lease and the provisions of the Condominium Instruments or Rules and Regulations, the provisions of the Condominium Instruments and the Rules and Regulations shall prevail.</w:t>
      </w:r>
    </w:p>
    <w:p w:rsidR="00840137" w:rsidRDefault="00840137" w:rsidP="008B20FA">
      <w:pPr>
        <w:pStyle w:val="ListParagraph"/>
        <w:numPr>
          <w:ilvl w:val="0"/>
          <w:numId w:val="1"/>
        </w:numPr>
        <w:spacing w:line="480" w:lineRule="auto"/>
        <w:jc w:val="both"/>
      </w:pPr>
      <w:r>
        <w:t xml:space="preserve">In the event </w:t>
      </w:r>
      <w:r w:rsidR="00857C5F">
        <w:t xml:space="preserve">of default in the payment by the Lessor of any sums, charges or assessments required to be paid under the Condominium Instruments, the Condominium, at its option, shall be subrogated to all of the rights of the Lessor under the Lease, including the right to collect rent on the terms and conditions of the Lease. A written notice of the exercise of its option by the Condominium, sent to the Lessor, at the last address on the books and records of the Association, and to the Lessee, by both regular and certified mail. Such mailing shall be sufficient to vest in the Condominium all of the rights of the Lessor under the </w:t>
      </w:r>
      <w:r w:rsidR="00857C5F">
        <w:lastRenderedPageBreak/>
        <w:t>Lease. Three (3) days following mailing of written notice to the Lessee shall commence making rent payments directly to the Condominium.</w:t>
      </w:r>
    </w:p>
    <w:p w:rsidR="00857C5F" w:rsidRDefault="00857C5F" w:rsidP="008B20FA">
      <w:pPr>
        <w:pStyle w:val="ListParagraph"/>
        <w:numPr>
          <w:ilvl w:val="0"/>
          <w:numId w:val="1"/>
        </w:numPr>
        <w:spacing w:line="480" w:lineRule="auto"/>
        <w:jc w:val="both"/>
      </w:pPr>
      <w:r>
        <w:t>Lessee acknowledges receipt of the Condominium Documents and Rules and Regulations and agrees to comply with them (now existing or hereafter established), and agrees that any breach by the Lessee of such Condominium Documents is a breach of the Lease. Lessor and Lessee further acknowledge and agree that the Board has authority under the By-Laws (Article VI Section 9) and this lease to terminate the Lease and evict the Lessee for violation of the Condominium Documents, Rules and Regulations, or failure to pay rents upon demand.</w:t>
      </w:r>
    </w:p>
    <w:p w:rsidR="00857C5F" w:rsidRDefault="00857C5F" w:rsidP="008B20FA">
      <w:pPr>
        <w:pStyle w:val="ListParagraph"/>
        <w:numPr>
          <w:ilvl w:val="0"/>
          <w:numId w:val="1"/>
        </w:numPr>
        <w:spacing w:line="480" w:lineRule="auto"/>
        <w:jc w:val="both"/>
      </w:pPr>
      <w:r>
        <w:t>Lessor agrees to provide Lessee with a copy of the new or revised Rules and Regulations during the term of the Lease.</w:t>
      </w:r>
    </w:p>
    <w:p w:rsidR="00857C5F" w:rsidRPr="00857C5F" w:rsidRDefault="00857C5F" w:rsidP="008B20FA">
      <w:pPr>
        <w:pStyle w:val="ListParagraph"/>
        <w:numPr>
          <w:ilvl w:val="0"/>
          <w:numId w:val="1"/>
        </w:numPr>
        <w:spacing w:line="480" w:lineRule="auto"/>
        <w:jc w:val="both"/>
      </w:pPr>
      <w:r>
        <w:t xml:space="preserve">The Board of Directors shall have the power to terminate the Lease or to bring summary proceedings to evict the Lessee in the name of the Lessor in the event of a default by the Lessee in the performance of the Lease or Lease Addendum. </w:t>
      </w:r>
      <w:r w:rsidRPr="00857C5F">
        <w:rPr>
          <w:u w:val="single"/>
        </w:rPr>
        <w:t>The Lessor expressly authorizes the Board of Directors to terminate the Lease or to bring summary proceeding to evict the Lease in accordance with the laws of the Commonwealth of Virginia.</w:t>
      </w:r>
    </w:p>
    <w:p w:rsidR="00857C5F" w:rsidRDefault="00857C5F" w:rsidP="008B20FA">
      <w:pPr>
        <w:pStyle w:val="ListParagraph"/>
        <w:numPr>
          <w:ilvl w:val="0"/>
          <w:numId w:val="1"/>
        </w:numPr>
        <w:spacing w:line="480" w:lineRule="auto"/>
        <w:jc w:val="both"/>
      </w:pPr>
      <w:r>
        <w:t>Lessee and Lessor agree that if Lessee is notified of more than three (3) violations of Rules and Regulations of the Condominium within the period of the Lease, the Association shall have the right to terminate the Lease and bring an action to recover po</w:t>
      </w:r>
      <w:r w:rsidR="008427CF">
        <w:t>ssession of the premises.</w:t>
      </w:r>
    </w:p>
    <w:p w:rsidR="008427CF" w:rsidRDefault="008427CF" w:rsidP="008B20FA">
      <w:pPr>
        <w:pStyle w:val="ListParagraph"/>
        <w:numPr>
          <w:ilvl w:val="0"/>
          <w:numId w:val="1"/>
        </w:numPr>
        <w:spacing w:line="480" w:lineRule="auto"/>
        <w:jc w:val="both"/>
      </w:pPr>
      <w:r>
        <w:t>Lessor acknowledges and agrees that any charges assessed by the Condominium as a result of the act or omission of Lessee or guests becomes the obligations of the Lessor.</w:t>
      </w:r>
    </w:p>
    <w:p w:rsidR="008427CF" w:rsidRDefault="008427CF" w:rsidP="008B20FA">
      <w:pPr>
        <w:pStyle w:val="ListParagraph"/>
        <w:numPr>
          <w:ilvl w:val="0"/>
          <w:numId w:val="1"/>
        </w:numPr>
        <w:spacing w:line="480" w:lineRule="auto"/>
        <w:jc w:val="both"/>
      </w:pPr>
      <w:r>
        <w:t xml:space="preserve">No Lease may be made for an initial term of less than six (6) months. The Lease and a fully conformed Lease Addendum (new or renewed) as authorized by the Board must be delivered to the Management </w:t>
      </w:r>
      <w:r>
        <w:lastRenderedPageBreak/>
        <w:t>Company within three (3) days after execution. All Leases must be consistent with the Condominium Documents.</w:t>
      </w:r>
    </w:p>
    <w:p w:rsidR="008427CF" w:rsidRDefault="008427CF" w:rsidP="008B20FA">
      <w:pPr>
        <w:pStyle w:val="ListParagraph"/>
        <w:numPr>
          <w:ilvl w:val="0"/>
          <w:numId w:val="1"/>
        </w:numPr>
        <w:spacing w:line="480" w:lineRule="auto"/>
        <w:jc w:val="both"/>
      </w:pPr>
      <w:r>
        <w:t xml:space="preserve">Lessee shall not assign in the Lease or sublet the premises </w:t>
      </w:r>
      <w:r w:rsidR="00A03D9F">
        <w:t>or any part thereof without the prior written approval of the Lessor, a copy of which shall be furnished to the Condominium.</w:t>
      </w:r>
    </w:p>
    <w:p w:rsidR="00A03D9F" w:rsidRDefault="00A03D9F" w:rsidP="008B20FA">
      <w:pPr>
        <w:pStyle w:val="ListParagraph"/>
        <w:numPr>
          <w:ilvl w:val="0"/>
          <w:numId w:val="1"/>
        </w:numPr>
        <w:spacing w:line="480" w:lineRule="auto"/>
        <w:jc w:val="both"/>
      </w:pPr>
      <w:r>
        <w:t>No Unit may be subdivided and no portion of any Condominium Unit, other than the entire Unit, shall be leased for any period.</w:t>
      </w:r>
    </w:p>
    <w:p w:rsidR="00A03D9F" w:rsidRDefault="00A03D9F" w:rsidP="008B20FA">
      <w:pPr>
        <w:pStyle w:val="ListParagraph"/>
        <w:numPr>
          <w:ilvl w:val="0"/>
          <w:numId w:val="1"/>
        </w:numPr>
        <w:spacing w:line="480" w:lineRule="auto"/>
        <w:jc w:val="both"/>
      </w:pPr>
      <w:r>
        <w:t>No Unit shall be occupied by more individuals than allowed by the Fairfax County Zoning Regulation Ordinance, relating to “Bedroom Unit Percentage,” or like in kind provisions.</w:t>
      </w:r>
    </w:p>
    <w:p w:rsidR="00322F72" w:rsidRDefault="00322F72" w:rsidP="00322F72">
      <w:pPr>
        <w:pStyle w:val="ListParagraph"/>
      </w:pPr>
    </w:p>
    <w:p w:rsidR="00A03D9F" w:rsidRDefault="00A03D9F" w:rsidP="00A03D9F"/>
    <w:tbl>
      <w:tblPr>
        <w:tblW w:w="10000" w:type="dxa"/>
        <w:tblLook w:val="04A0" w:firstRow="1" w:lastRow="0" w:firstColumn="1" w:lastColumn="0" w:noHBand="0" w:noVBand="1"/>
      </w:tblPr>
      <w:tblGrid>
        <w:gridCol w:w="4640"/>
        <w:gridCol w:w="360"/>
        <w:gridCol w:w="5000"/>
      </w:tblGrid>
      <w:tr w:rsidR="00A03D9F" w:rsidRPr="00A03D9F" w:rsidTr="00A03D9F">
        <w:trPr>
          <w:trHeight w:val="288"/>
        </w:trPr>
        <w:tc>
          <w:tcPr>
            <w:tcW w:w="4640" w:type="dxa"/>
            <w:tcBorders>
              <w:top w:val="nil"/>
              <w:left w:val="nil"/>
              <w:bottom w:val="single" w:sz="4" w:space="0" w:color="auto"/>
              <w:right w:val="nil"/>
            </w:tcBorders>
            <w:shd w:val="clear" w:color="auto" w:fill="auto"/>
            <w:noWrap/>
            <w:vAlign w:val="bottom"/>
            <w:hideMark/>
          </w:tcPr>
          <w:p w:rsidR="00A03D9F" w:rsidRPr="00A03D9F" w:rsidRDefault="00A03D9F" w:rsidP="00A03D9F">
            <w:pPr>
              <w:spacing w:after="0" w:line="240" w:lineRule="auto"/>
              <w:rPr>
                <w:rFonts w:ascii="Calibri" w:eastAsia="Times New Roman" w:hAnsi="Calibri" w:cs="Times New Roman"/>
                <w:color w:val="000000"/>
              </w:rPr>
            </w:pPr>
            <w:r w:rsidRPr="00A03D9F">
              <w:rPr>
                <w:rFonts w:ascii="Calibri" w:eastAsia="Times New Roman" w:hAnsi="Calibri" w:cs="Times New Roman"/>
                <w:color w:val="000000"/>
              </w:rPr>
              <w:t> </w:t>
            </w:r>
          </w:p>
        </w:tc>
        <w:tc>
          <w:tcPr>
            <w:tcW w:w="360" w:type="dxa"/>
            <w:tcBorders>
              <w:top w:val="nil"/>
              <w:left w:val="nil"/>
              <w:bottom w:val="nil"/>
              <w:right w:val="nil"/>
            </w:tcBorders>
            <w:shd w:val="clear" w:color="auto" w:fill="auto"/>
            <w:noWrap/>
            <w:vAlign w:val="bottom"/>
            <w:hideMark/>
          </w:tcPr>
          <w:p w:rsidR="00A03D9F" w:rsidRPr="00A03D9F" w:rsidRDefault="00A03D9F" w:rsidP="00A03D9F">
            <w:pPr>
              <w:spacing w:after="0" w:line="240" w:lineRule="auto"/>
              <w:rPr>
                <w:rFonts w:ascii="Calibri" w:eastAsia="Times New Roman" w:hAnsi="Calibri" w:cs="Times New Roman"/>
                <w:color w:val="000000"/>
              </w:rPr>
            </w:pPr>
          </w:p>
        </w:tc>
        <w:tc>
          <w:tcPr>
            <w:tcW w:w="5000" w:type="dxa"/>
            <w:tcBorders>
              <w:top w:val="nil"/>
              <w:left w:val="nil"/>
              <w:bottom w:val="single" w:sz="4" w:space="0" w:color="auto"/>
              <w:right w:val="nil"/>
            </w:tcBorders>
            <w:shd w:val="clear" w:color="auto" w:fill="auto"/>
            <w:noWrap/>
            <w:vAlign w:val="bottom"/>
            <w:hideMark/>
          </w:tcPr>
          <w:p w:rsidR="00A03D9F" w:rsidRPr="00A03D9F" w:rsidRDefault="00A03D9F" w:rsidP="00A03D9F">
            <w:pPr>
              <w:spacing w:after="0" w:line="240" w:lineRule="auto"/>
              <w:rPr>
                <w:rFonts w:ascii="Calibri" w:eastAsia="Times New Roman" w:hAnsi="Calibri" w:cs="Times New Roman"/>
                <w:color w:val="000000"/>
              </w:rPr>
            </w:pPr>
            <w:r w:rsidRPr="00A03D9F">
              <w:rPr>
                <w:rFonts w:ascii="Calibri" w:eastAsia="Times New Roman" w:hAnsi="Calibri" w:cs="Times New Roman"/>
                <w:color w:val="000000"/>
              </w:rPr>
              <w:t> </w:t>
            </w:r>
          </w:p>
        </w:tc>
      </w:tr>
      <w:tr w:rsidR="00A03D9F" w:rsidRPr="00A03D9F" w:rsidTr="00A03D9F">
        <w:trPr>
          <w:trHeight w:val="288"/>
        </w:trPr>
        <w:tc>
          <w:tcPr>
            <w:tcW w:w="4640" w:type="dxa"/>
            <w:tcBorders>
              <w:top w:val="nil"/>
              <w:left w:val="nil"/>
              <w:bottom w:val="nil"/>
              <w:right w:val="nil"/>
            </w:tcBorders>
            <w:shd w:val="clear" w:color="auto" w:fill="auto"/>
            <w:noWrap/>
            <w:vAlign w:val="bottom"/>
            <w:hideMark/>
          </w:tcPr>
          <w:p w:rsidR="00A03D9F" w:rsidRPr="00A03D9F" w:rsidRDefault="00A03D9F" w:rsidP="00A03D9F">
            <w:pPr>
              <w:spacing w:after="0" w:line="240" w:lineRule="auto"/>
              <w:jc w:val="center"/>
              <w:rPr>
                <w:rFonts w:ascii="Calibri" w:eastAsia="Times New Roman" w:hAnsi="Calibri" w:cs="Times New Roman"/>
                <w:color w:val="000000"/>
              </w:rPr>
            </w:pPr>
            <w:r w:rsidRPr="00A03D9F">
              <w:rPr>
                <w:rFonts w:ascii="Calibri" w:eastAsia="Times New Roman" w:hAnsi="Calibri" w:cs="Times New Roman"/>
                <w:color w:val="000000"/>
              </w:rPr>
              <w:t>Date</w:t>
            </w:r>
          </w:p>
        </w:tc>
        <w:tc>
          <w:tcPr>
            <w:tcW w:w="360" w:type="dxa"/>
            <w:tcBorders>
              <w:top w:val="nil"/>
              <w:left w:val="nil"/>
              <w:bottom w:val="nil"/>
              <w:right w:val="nil"/>
            </w:tcBorders>
            <w:shd w:val="clear" w:color="auto" w:fill="auto"/>
            <w:noWrap/>
            <w:vAlign w:val="bottom"/>
            <w:hideMark/>
          </w:tcPr>
          <w:p w:rsidR="00A03D9F" w:rsidRPr="00A03D9F" w:rsidRDefault="00A03D9F" w:rsidP="00A03D9F">
            <w:pPr>
              <w:spacing w:after="0" w:line="240" w:lineRule="auto"/>
              <w:jc w:val="center"/>
              <w:rPr>
                <w:rFonts w:ascii="Calibri" w:eastAsia="Times New Roman" w:hAnsi="Calibri" w:cs="Times New Roman"/>
                <w:color w:val="000000"/>
              </w:rPr>
            </w:pPr>
          </w:p>
        </w:tc>
        <w:tc>
          <w:tcPr>
            <w:tcW w:w="5000" w:type="dxa"/>
            <w:tcBorders>
              <w:top w:val="single" w:sz="4" w:space="0" w:color="auto"/>
              <w:left w:val="nil"/>
              <w:bottom w:val="nil"/>
              <w:right w:val="nil"/>
            </w:tcBorders>
            <w:shd w:val="clear" w:color="auto" w:fill="auto"/>
            <w:noWrap/>
            <w:vAlign w:val="bottom"/>
            <w:hideMark/>
          </w:tcPr>
          <w:p w:rsidR="00A03D9F" w:rsidRPr="00A03D9F" w:rsidRDefault="00A03D9F" w:rsidP="00A03D9F">
            <w:pPr>
              <w:spacing w:after="0" w:line="240" w:lineRule="auto"/>
              <w:jc w:val="center"/>
              <w:rPr>
                <w:rFonts w:ascii="Calibri" w:eastAsia="Times New Roman" w:hAnsi="Calibri" w:cs="Times New Roman"/>
                <w:color w:val="000000"/>
              </w:rPr>
            </w:pPr>
            <w:r w:rsidRPr="00A03D9F">
              <w:rPr>
                <w:rFonts w:ascii="Calibri" w:eastAsia="Times New Roman" w:hAnsi="Calibri" w:cs="Times New Roman"/>
                <w:color w:val="000000"/>
              </w:rPr>
              <w:t>Lessor</w:t>
            </w:r>
          </w:p>
        </w:tc>
      </w:tr>
    </w:tbl>
    <w:p w:rsidR="00A03D9F" w:rsidRDefault="00A03D9F" w:rsidP="00A03D9F"/>
    <w:p w:rsidR="00A03D9F" w:rsidRDefault="00A03D9F" w:rsidP="00A03D9F"/>
    <w:p w:rsidR="00A03D9F" w:rsidRDefault="00A03D9F" w:rsidP="008B20FA">
      <w:pPr>
        <w:spacing w:line="480" w:lineRule="auto"/>
        <w:jc w:val="both"/>
      </w:pPr>
      <w:r>
        <w:t>This is to certify and acknowledge that I have received from Lessor or Lessor’s Agent (1) an executed copy of my application of the Lease, (2) an executed copy of the Lease, (3) an executed copy of this Addendum to Lease, (4) a copy of the Condominium’s By-Laws and Owner’s and Resident’s Manual, and (5) a copy of the Rules and Regulations of Lafayette Park Condominium.</w:t>
      </w:r>
    </w:p>
    <w:p w:rsidR="00A03D9F" w:rsidRDefault="00A03D9F" w:rsidP="00A03D9F"/>
    <w:tbl>
      <w:tblPr>
        <w:tblW w:w="10000" w:type="dxa"/>
        <w:tblLook w:val="04A0" w:firstRow="1" w:lastRow="0" w:firstColumn="1" w:lastColumn="0" w:noHBand="0" w:noVBand="1"/>
      </w:tblPr>
      <w:tblGrid>
        <w:gridCol w:w="4640"/>
        <w:gridCol w:w="360"/>
        <w:gridCol w:w="5000"/>
      </w:tblGrid>
      <w:tr w:rsidR="00322F72" w:rsidRPr="00322F72" w:rsidTr="00322F72">
        <w:trPr>
          <w:trHeight w:val="288"/>
        </w:trPr>
        <w:tc>
          <w:tcPr>
            <w:tcW w:w="4640" w:type="dxa"/>
            <w:tcBorders>
              <w:top w:val="nil"/>
              <w:left w:val="nil"/>
              <w:bottom w:val="single" w:sz="4" w:space="0" w:color="auto"/>
              <w:right w:val="nil"/>
            </w:tcBorders>
            <w:shd w:val="clear" w:color="auto" w:fill="auto"/>
            <w:noWrap/>
            <w:vAlign w:val="bottom"/>
            <w:hideMark/>
          </w:tcPr>
          <w:p w:rsidR="00322F72" w:rsidRPr="00322F72" w:rsidRDefault="00322F72" w:rsidP="00322F72">
            <w:pPr>
              <w:spacing w:after="0" w:line="240" w:lineRule="auto"/>
              <w:rPr>
                <w:rFonts w:ascii="Calibri" w:eastAsia="Times New Roman" w:hAnsi="Calibri" w:cs="Times New Roman"/>
                <w:color w:val="000000"/>
              </w:rPr>
            </w:pPr>
            <w:r w:rsidRPr="00322F72">
              <w:rPr>
                <w:rFonts w:ascii="Calibri" w:eastAsia="Times New Roman" w:hAnsi="Calibri" w:cs="Times New Roman"/>
                <w:color w:val="000000"/>
              </w:rPr>
              <w:t> </w:t>
            </w:r>
          </w:p>
        </w:tc>
        <w:tc>
          <w:tcPr>
            <w:tcW w:w="360" w:type="dxa"/>
            <w:tcBorders>
              <w:top w:val="nil"/>
              <w:left w:val="nil"/>
              <w:bottom w:val="nil"/>
              <w:right w:val="nil"/>
            </w:tcBorders>
            <w:shd w:val="clear" w:color="auto" w:fill="auto"/>
            <w:noWrap/>
            <w:vAlign w:val="bottom"/>
            <w:hideMark/>
          </w:tcPr>
          <w:p w:rsidR="00322F72" w:rsidRPr="00322F72" w:rsidRDefault="00322F72" w:rsidP="00322F72">
            <w:pPr>
              <w:spacing w:after="0" w:line="240" w:lineRule="auto"/>
              <w:rPr>
                <w:rFonts w:ascii="Calibri" w:eastAsia="Times New Roman" w:hAnsi="Calibri" w:cs="Times New Roman"/>
                <w:color w:val="000000"/>
              </w:rPr>
            </w:pPr>
          </w:p>
        </w:tc>
        <w:tc>
          <w:tcPr>
            <w:tcW w:w="5000" w:type="dxa"/>
            <w:tcBorders>
              <w:top w:val="nil"/>
              <w:left w:val="nil"/>
              <w:bottom w:val="single" w:sz="4" w:space="0" w:color="auto"/>
              <w:right w:val="nil"/>
            </w:tcBorders>
            <w:shd w:val="clear" w:color="auto" w:fill="auto"/>
            <w:noWrap/>
            <w:vAlign w:val="bottom"/>
            <w:hideMark/>
          </w:tcPr>
          <w:p w:rsidR="00322F72" w:rsidRPr="00322F72" w:rsidRDefault="00322F72" w:rsidP="00322F72">
            <w:pPr>
              <w:spacing w:after="0" w:line="240" w:lineRule="auto"/>
              <w:rPr>
                <w:rFonts w:ascii="Calibri" w:eastAsia="Times New Roman" w:hAnsi="Calibri" w:cs="Times New Roman"/>
                <w:color w:val="000000"/>
              </w:rPr>
            </w:pPr>
            <w:r w:rsidRPr="00322F72">
              <w:rPr>
                <w:rFonts w:ascii="Calibri" w:eastAsia="Times New Roman" w:hAnsi="Calibri" w:cs="Times New Roman"/>
                <w:color w:val="000000"/>
              </w:rPr>
              <w:t> </w:t>
            </w:r>
          </w:p>
        </w:tc>
      </w:tr>
      <w:tr w:rsidR="00322F72" w:rsidRPr="00322F72" w:rsidTr="00322F72">
        <w:trPr>
          <w:trHeight w:val="288"/>
        </w:trPr>
        <w:tc>
          <w:tcPr>
            <w:tcW w:w="4640" w:type="dxa"/>
            <w:tcBorders>
              <w:top w:val="nil"/>
              <w:left w:val="nil"/>
              <w:bottom w:val="nil"/>
              <w:right w:val="nil"/>
            </w:tcBorders>
            <w:shd w:val="clear" w:color="auto" w:fill="auto"/>
            <w:noWrap/>
            <w:vAlign w:val="bottom"/>
            <w:hideMark/>
          </w:tcPr>
          <w:p w:rsidR="00322F72" w:rsidRPr="00322F72" w:rsidRDefault="00322F72" w:rsidP="00322F72">
            <w:pPr>
              <w:spacing w:after="0" w:line="240" w:lineRule="auto"/>
              <w:jc w:val="center"/>
              <w:rPr>
                <w:rFonts w:ascii="Calibri" w:eastAsia="Times New Roman" w:hAnsi="Calibri" w:cs="Times New Roman"/>
                <w:color w:val="000000"/>
              </w:rPr>
            </w:pPr>
            <w:r w:rsidRPr="00322F72">
              <w:rPr>
                <w:rFonts w:ascii="Calibri" w:eastAsia="Times New Roman" w:hAnsi="Calibri" w:cs="Times New Roman"/>
                <w:color w:val="000000"/>
              </w:rPr>
              <w:t>Date</w:t>
            </w:r>
          </w:p>
        </w:tc>
        <w:tc>
          <w:tcPr>
            <w:tcW w:w="360" w:type="dxa"/>
            <w:tcBorders>
              <w:top w:val="nil"/>
              <w:left w:val="nil"/>
              <w:bottom w:val="nil"/>
              <w:right w:val="nil"/>
            </w:tcBorders>
            <w:shd w:val="clear" w:color="auto" w:fill="auto"/>
            <w:noWrap/>
            <w:vAlign w:val="bottom"/>
            <w:hideMark/>
          </w:tcPr>
          <w:p w:rsidR="00322F72" w:rsidRPr="00322F72" w:rsidRDefault="00322F72" w:rsidP="00322F72">
            <w:pPr>
              <w:spacing w:after="0" w:line="240" w:lineRule="auto"/>
              <w:jc w:val="center"/>
              <w:rPr>
                <w:rFonts w:ascii="Calibri" w:eastAsia="Times New Roman" w:hAnsi="Calibri" w:cs="Times New Roman"/>
                <w:color w:val="000000"/>
              </w:rPr>
            </w:pPr>
          </w:p>
        </w:tc>
        <w:tc>
          <w:tcPr>
            <w:tcW w:w="5000" w:type="dxa"/>
            <w:tcBorders>
              <w:top w:val="single" w:sz="4" w:space="0" w:color="auto"/>
              <w:left w:val="nil"/>
              <w:bottom w:val="nil"/>
              <w:right w:val="nil"/>
            </w:tcBorders>
            <w:shd w:val="clear" w:color="auto" w:fill="auto"/>
            <w:noWrap/>
            <w:vAlign w:val="bottom"/>
            <w:hideMark/>
          </w:tcPr>
          <w:p w:rsidR="00322F72" w:rsidRPr="00322F72" w:rsidRDefault="00322F72" w:rsidP="00322F72">
            <w:pPr>
              <w:spacing w:after="0" w:line="240" w:lineRule="auto"/>
              <w:jc w:val="center"/>
              <w:rPr>
                <w:rFonts w:ascii="Calibri" w:eastAsia="Times New Roman" w:hAnsi="Calibri" w:cs="Times New Roman"/>
                <w:color w:val="000000"/>
              </w:rPr>
            </w:pPr>
            <w:r w:rsidRPr="00322F72">
              <w:rPr>
                <w:rFonts w:ascii="Calibri" w:eastAsia="Times New Roman" w:hAnsi="Calibri" w:cs="Times New Roman"/>
                <w:color w:val="000000"/>
              </w:rPr>
              <w:t>Lessee</w:t>
            </w:r>
          </w:p>
        </w:tc>
      </w:tr>
    </w:tbl>
    <w:p w:rsidR="00A03D9F" w:rsidRDefault="00A03D9F" w:rsidP="00A03D9F"/>
    <w:p w:rsidR="00322F72" w:rsidRDefault="00322F72" w:rsidP="00A03D9F"/>
    <w:tbl>
      <w:tblPr>
        <w:tblW w:w="10000" w:type="dxa"/>
        <w:tblLook w:val="04A0" w:firstRow="1" w:lastRow="0" w:firstColumn="1" w:lastColumn="0" w:noHBand="0" w:noVBand="1"/>
      </w:tblPr>
      <w:tblGrid>
        <w:gridCol w:w="4640"/>
        <w:gridCol w:w="360"/>
        <w:gridCol w:w="5000"/>
      </w:tblGrid>
      <w:tr w:rsidR="00322F72" w:rsidRPr="00322F72" w:rsidTr="00322F72">
        <w:trPr>
          <w:trHeight w:val="288"/>
        </w:trPr>
        <w:tc>
          <w:tcPr>
            <w:tcW w:w="4640" w:type="dxa"/>
            <w:tcBorders>
              <w:top w:val="nil"/>
              <w:left w:val="nil"/>
              <w:bottom w:val="single" w:sz="4" w:space="0" w:color="auto"/>
              <w:right w:val="nil"/>
            </w:tcBorders>
            <w:shd w:val="clear" w:color="auto" w:fill="auto"/>
            <w:noWrap/>
            <w:vAlign w:val="bottom"/>
            <w:hideMark/>
          </w:tcPr>
          <w:p w:rsidR="00322F72" w:rsidRPr="00322F72" w:rsidRDefault="00322F72" w:rsidP="00322F72">
            <w:pPr>
              <w:spacing w:after="0" w:line="240" w:lineRule="auto"/>
              <w:rPr>
                <w:rFonts w:ascii="Calibri" w:eastAsia="Times New Roman" w:hAnsi="Calibri" w:cs="Times New Roman"/>
                <w:color w:val="000000"/>
              </w:rPr>
            </w:pPr>
            <w:r w:rsidRPr="00322F72">
              <w:rPr>
                <w:rFonts w:ascii="Calibri" w:eastAsia="Times New Roman" w:hAnsi="Calibri" w:cs="Times New Roman"/>
                <w:color w:val="000000"/>
              </w:rPr>
              <w:t> </w:t>
            </w:r>
          </w:p>
        </w:tc>
        <w:tc>
          <w:tcPr>
            <w:tcW w:w="360" w:type="dxa"/>
            <w:tcBorders>
              <w:top w:val="nil"/>
              <w:left w:val="nil"/>
              <w:bottom w:val="nil"/>
              <w:right w:val="nil"/>
            </w:tcBorders>
            <w:shd w:val="clear" w:color="auto" w:fill="auto"/>
            <w:noWrap/>
            <w:vAlign w:val="bottom"/>
            <w:hideMark/>
          </w:tcPr>
          <w:p w:rsidR="00322F72" w:rsidRPr="00322F72" w:rsidRDefault="00322F72" w:rsidP="00322F72">
            <w:pPr>
              <w:spacing w:after="0" w:line="240" w:lineRule="auto"/>
              <w:rPr>
                <w:rFonts w:ascii="Calibri" w:eastAsia="Times New Roman" w:hAnsi="Calibri" w:cs="Times New Roman"/>
                <w:color w:val="000000"/>
              </w:rPr>
            </w:pPr>
          </w:p>
        </w:tc>
        <w:tc>
          <w:tcPr>
            <w:tcW w:w="5000" w:type="dxa"/>
            <w:tcBorders>
              <w:top w:val="nil"/>
              <w:left w:val="nil"/>
              <w:bottom w:val="single" w:sz="4" w:space="0" w:color="auto"/>
              <w:right w:val="nil"/>
            </w:tcBorders>
            <w:shd w:val="clear" w:color="auto" w:fill="auto"/>
            <w:noWrap/>
            <w:vAlign w:val="bottom"/>
            <w:hideMark/>
          </w:tcPr>
          <w:p w:rsidR="00322F72" w:rsidRPr="00322F72" w:rsidRDefault="00322F72" w:rsidP="00322F72">
            <w:pPr>
              <w:spacing w:after="0" w:line="240" w:lineRule="auto"/>
              <w:rPr>
                <w:rFonts w:ascii="Calibri" w:eastAsia="Times New Roman" w:hAnsi="Calibri" w:cs="Times New Roman"/>
                <w:color w:val="000000"/>
              </w:rPr>
            </w:pPr>
            <w:r w:rsidRPr="00322F72">
              <w:rPr>
                <w:rFonts w:ascii="Calibri" w:eastAsia="Times New Roman" w:hAnsi="Calibri" w:cs="Times New Roman"/>
                <w:color w:val="000000"/>
              </w:rPr>
              <w:t> </w:t>
            </w:r>
          </w:p>
        </w:tc>
      </w:tr>
      <w:tr w:rsidR="00322F72" w:rsidRPr="00322F72" w:rsidTr="00322F72">
        <w:trPr>
          <w:trHeight w:val="288"/>
        </w:trPr>
        <w:tc>
          <w:tcPr>
            <w:tcW w:w="4640" w:type="dxa"/>
            <w:tcBorders>
              <w:top w:val="nil"/>
              <w:left w:val="nil"/>
              <w:bottom w:val="nil"/>
              <w:right w:val="nil"/>
            </w:tcBorders>
            <w:shd w:val="clear" w:color="auto" w:fill="auto"/>
            <w:noWrap/>
            <w:vAlign w:val="bottom"/>
            <w:hideMark/>
          </w:tcPr>
          <w:p w:rsidR="00322F72" w:rsidRPr="00322F72" w:rsidRDefault="00322F72" w:rsidP="00322F72">
            <w:pPr>
              <w:spacing w:after="0" w:line="240" w:lineRule="auto"/>
              <w:jc w:val="center"/>
              <w:rPr>
                <w:rFonts w:ascii="Calibri" w:eastAsia="Times New Roman" w:hAnsi="Calibri" w:cs="Times New Roman"/>
                <w:color w:val="000000"/>
              </w:rPr>
            </w:pPr>
            <w:r w:rsidRPr="00322F72">
              <w:rPr>
                <w:rFonts w:ascii="Calibri" w:eastAsia="Times New Roman" w:hAnsi="Calibri" w:cs="Times New Roman"/>
                <w:color w:val="000000"/>
              </w:rPr>
              <w:t>Date</w:t>
            </w:r>
          </w:p>
        </w:tc>
        <w:tc>
          <w:tcPr>
            <w:tcW w:w="360" w:type="dxa"/>
            <w:tcBorders>
              <w:top w:val="nil"/>
              <w:left w:val="nil"/>
              <w:bottom w:val="nil"/>
              <w:right w:val="nil"/>
            </w:tcBorders>
            <w:shd w:val="clear" w:color="auto" w:fill="auto"/>
            <w:noWrap/>
            <w:vAlign w:val="bottom"/>
            <w:hideMark/>
          </w:tcPr>
          <w:p w:rsidR="00322F72" w:rsidRPr="00322F72" w:rsidRDefault="00322F72" w:rsidP="00322F72">
            <w:pPr>
              <w:spacing w:after="0" w:line="240" w:lineRule="auto"/>
              <w:jc w:val="center"/>
              <w:rPr>
                <w:rFonts w:ascii="Calibri" w:eastAsia="Times New Roman" w:hAnsi="Calibri" w:cs="Times New Roman"/>
                <w:color w:val="000000"/>
              </w:rPr>
            </w:pPr>
          </w:p>
        </w:tc>
        <w:tc>
          <w:tcPr>
            <w:tcW w:w="5000" w:type="dxa"/>
            <w:tcBorders>
              <w:top w:val="single" w:sz="4" w:space="0" w:color="auto"/>
              <w:left w:val="nil"/>
              <w:bottom w:val="nil"/>
              <w:right w:val="nil"/>
            </w:tcBorders>
            <w:shd w:val="clear" w:color="auto" w:fill="auto"/>
            <w:noWrap/>
            <w:vAlign w:val="bottom"/>
            <w:hideMark/>
          </w:tcPr>
          <w:p w:rsidR="00322F72" w:rsidRPr="00322F72" w:rsidRDefault="00322F72" w:rsidP="00322F72">
            <w:pPr>
              <w:spacing w:after="0" w:line="240" w:lineRule="auto"/>
              <w:jc w:val="center"/>
              <w:rPr>
                <w:rFonts w:ascii="Calibri" w:eastAsia="Times New Roman" w:hAnsi="Calibri" w:cs="Times New Roman"/>
                <w:color w:val="000000"/>
              </w:rPr>
            </w:pPr>
            <w:r w:rsidRPr="00322F72">
              <w:rPr>
                <w:rFonts w:ascii="Calibri" w:eastAsia="Times New Roman" w:hAnsi="Calibri" w:cs="Times New Roman"/>
                <w:color w:val="000000"/>
              </w:rPr>
              <w:t>Lessee</w:t>
            </w:r>
          </w:p>
        </w:tc>
      </w:tr>
    </w:tbl>
    <w:p w:rsidR="00322F72" w:rsidRDefault="00322F72" w:rsidP="00A03D9F"/>
    <w:sectPr w:rsidR="00322F72" w:rsidSect="0058349E">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A07" w:rsidRDefault="00247A07" w:rsidP="00F12684">
      <w:pPr>
        <w:spacing w:after="0" w:line="240" w:lineRule="auto"/>
      </w:pPr>
      <w:r>
        <w:separator/>
      </w:r>
    </w:p>
  </w:endnote>
  <w:endnote w:type="continuationSeparator" w:id="0">
    <w:p w:rsidR="00247A07" w:rsidRDefault="00247A07" w:rsidP="00F1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A07" w:rsidRDefault="00247A07" w:rsidP="00F12684">
      <w:pPr>
        <w:spacing w:after="0" w:line="240" w:lineRule="auto"/>
      </w:pPr>
      <w:r>
        <w:separator/>
      </w:r>
    </w:p>
  </w:footnote>
  <w:footnote w:type="continuationSeparator" w:id="0">
    <w:p w:rsidR="00247A07" w:rsidRDefault="00247A07" w:rsidP="00F12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49E" w:rsidRDefault="0058349E" w:rsidP="0058349E">
    <w:pPr>
      <w:pStyle w:val="Header"/>
      <w:jc w:val="center"/>
      <w:rPr>
        <w:rFonts w:ascii="Californian FB" w:eastAsia="Calibri" w:hAnsi="Californian FB" w:cs="Times New Roman"/>
        <w:color w:val="FFFFFF" w:themeColor="background1"/>
        <w:sz w:val="44"/>
        <w:u w:val="single"/>
      </w:rPr>
    </w:pPr>
    <w:r>
      <w:rPr>
        <w:noProof/>
      </w:rPr>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paragraph">
                <wp:posOffset>-9525</wp:posOffset>
              </wp:positionV>
              <wp:extent cx="1957070" cy="523875"/>
              <wp:effectExtent l="0" t="0" r="24130" b="28575"/>
              <wp:wrapNone/>
              <wp:docPr id="3" name="Rectangle 3"/>
              <wp:cNvGraphicFramePr/>
              <a:graphic xmlns:a="http://schemas.openxmlformats.org/drawingml/2006/main">
                <a:graphicData uri="http://schemas.microsoft.com/office/word/2010/wordprocessingShape">
                  <wps:wsp>
                    <wps:cNvSpPr/>
                    <wps:spPr>
                      <a:xfrm>
                        <a:off x="0" y="0"/>
                        <a:ext cx="1957070" cy="52387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58B10" id="Rectangle 3" o:spid="_x0000_s1026" style="position:absolute;margin-left:0;margin-top:-.75pt;width:154.1pt;height:41.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" fillcolor="windowText" strokeweight="1pt">
              <w10:wrap anchorx="margin"/>
            </v:rect>
          </w:pict>
        </mc:Fallback>
      </mc:AlternateContent>
    </w:r>
    <w:r>
      <w:rPr>
        <w:rFonts w:ascii="Californian FB" w:eastAsia="Calibri" w:hAnsi="Californian FB" w:cs="Times New Roman"/>
        <w:smallCaps/>
        <w:color w:val="FFFFFF" w:themeColor="background1"/>
        <w:sz w:val="44"/>
        <w:u w:val="single"/>
      </w:rPr>
      <w:t>Lafayette Park</w:t>
    </w:r>
    <w:r>
      <w:rPr>
        <w:rFonts w:ascii="Californian FB" w:eastAsia="Calibri" w:hAnsi="Californian FB" w:cs="Times New Roman"/>
        <w:smallCaps/>
        <w:color w:val="FFFFFF" w:themeColor="background1"/>
        <w:sz w:val="44"/>
        <w:u w:val="single"/>
      </w:rPr>
      <w:br/>
    </w:r>
    <w:r>
      <w:rPr>
        <w:rFonts w:ascii="Californian FB" w:eastAsia="Calibri" w:hAnsi="Californian FB" w:cs="Times New Roman"/>
        <w:smallCaps/>
        <w:color w:val="FFFFFF" w:themeColor="background1"/>
      </w:rPr>
      <w:t xml:space="preserve">C    o    n    d    o    m    </w:t>
    </w:r>
    <w:proofErr w:type="spellStart"/>
    <w:r>
      <w:rPr>
        <w:rFonts w:ascii="Californian FB" w:eastAsia="Calibri" w:hAnsi="Californian FB" w:cs="Times New Roman"/>
        <w:smallCaps/>
        <w:color w:val="FFFFFF" w:themeColor="background1"/>
      </w:rPr>
      <w:t>i</w:t>
    </w:r>
    <w:proofErr w:type="spellEnd"/>
    <w:r>
      <w:rPr>
        <w:rFonts w:ascii="Californian FB" w:eastAsia="Calibri" w:hAnsi="Californian FB" w:cs="Times New Roman"/>
        <w:smallCaps/>
        <w:color w:val="FFFFFF" w:themeColor="background1"/>
      </w:rPr>
      <w:t xml:space="preserve">    n    </w:t>
    </w:r>
    <w:proofErr w:type="spellStart"/>
    <w:r>
      <w:rPr>
        <w:rFonts w:ascii="Californian FB" w:eastAsia="Calibri" w:hAnsi="Californian FB" w:cs="Times New Roman"/>
        <w:smallCaps/>
        <w:color w:val="FFFFFF" w:themeColor="background1"/>
      </w:rPr>
      <w:t>i</w:t>
    </w:r>
    <w:proofErr w:type="spellEnd"/>
    <w:r>
      <w:rPr>
        <w:rFonts w:ascii="Californian FB" w:eastAsia="Calibri" w:hAnsi="Californian FB" w:cs="Times New Roman"/>
        <w:smallCaps/>
        <w:color w:val="FFFFFF" w:themeColor="background1"/>
      </w:rPr>
      <w:t xml:space="preserve">    u    m</w:t>
    </w:r>
  </w:p>
  <w:p w:rsidR="0058349E" w:rsidRDefault="0058349E" w:rsidP="0058349E">
    <w:pPr>
      <w:tabs>
        <w:tab w:val="center" w:pos="4680"/>
        <w:tab w:val="right" w:pos="9360"/>
      </w:tabs>
      <w:spacing w:after="0" w:line="240" w:lineRule="auto"/>
      <w:jc w:val="center"/>
      <w:rPr>
        <w:rFonts w:ascii="Calibri" w:eastAsia="Calibri" w:hAnsi="Calibri" w:cs="Times New Roman"/>
        <w:sz w:val="16"/>
        <w:szCs w:val="16"/>
      </w:rPr>
    </w:pPr>
    <w:r>
      <w:rPr>
        <w:rFonts w:ascii="Calibri" w:eastAsia="Calibri" w:hAnsi="Calibri" w:cs="Times New Roman"/>
        <w:sz w:val="16"/>
        <w:szCs w:val="16"/>
      </w:rPr>
      <w:br/>
      <w:t xml:space="preserve">6145 Leesburg Pike </w:t>
    </w:r>
    <w:r>
      <w:rPr>
        <w:rFonts w:ascii="Courier New" w:eastAsia="Calibri" w:hAnsi="Courier New" w:cs="Courier New"/>
        <w:sz w:val="16"/>
        <w:szCs w:val="16"/>
      </w:rPr>
      <w:t>▪</w:t>
    </w:r>
    <w:r>
      <w:rPr>
        <w:rFonts w:ascii="Calibri" w:eastAsia="Calibri" w:hAnsi="Calibri" w:cs="Times New Roman"/>
        <w:sz w:val="16"/>
        <w:szCs w:val="16"/>
      </w:rPr>
      <w:t xml:space="preserve"> Falls Church, VA 22041</w:t>
    </w:r>
  </w:p>
  <w:p w:rsidR="0058349E" w:rsidRDefault="0058349E" w:rsidP="0058349E">
    <w:pPr>
      <w:tabs>
        <w:tab w:val="center" w:pos="4680"/>
        <w:tab w:val="right" w:pos="9360"/>
      </w:tabs>
      <w:spacing w:after="0" w:line="240" w:lineRule="auto"/>
      <w:jc w:val="center"/>
      <w:rPr>
        <w:rFonts w:ascii="Calibri" w:eastAsia="Calibri" w:hAnsi="Calibri" w:cs="Times New Roman"/>
        <w:sz w:val="16"/>
        <w:szCs w:val="16"/>
      </w:rPr>
    </w:pPr>
    <w:r>
      <w:rPr>
        <w:rFonts w:ascii="Calibri" w:eastAsia="Calibri" w:hAnsi="Calibri" w:cs="Times New Roman"/>
        <w:sz w:val="16"/>
        <w:szCs w:val="16"/>
      </w:rPr>
      <w:t xml:space="preserve">703-820-8007 </w:t>
    </w:r>
    <w:r>
      <w:rPr>
        <w:rFonts w:ascii="Courier New" w:eastAsia="Calibri" w:hAnsi="Courier New" w:cs="Courier New"/>
        <w:sz w:val="16"/>
        <w:szCs w:val="16"/>
      </w:rPr>
      <w:t>▪</w:t>
    </w:r>
    <w:r>
      <w:rPr>
        <w:rFonts w:ascii="Calibri" w:eastAsia="Calibri" w:hAnsi="Calibri" w:cs="Times New Roman"/>
        <w:sz w:val="16"/>
        <w:szCs w:val="16"/>
      </w:rPr>
      <w:t xml:space="preserve"> Fax 703-820-0350</w:t>
    </w:r>
  </w:p>
  <w:p w:rsidR="00F12684" w:rsidRDefault="00F12684" w:rsidP="00F12684">
    <w:pPr>
      <w:pStyle w:val="Header"/>
      <w:jc w:val="center"/>
    </w:pPr>
  </w:p>
  <w:p w:rsidR="00F12684" w:rsidRDefault="00F126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7F6279"/>
    <w:multiLevelType w:val="hybridMultilevel"/>
    <w:tmpl w:val="71C85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1F"/>
    <w:rsid w:val="001A682E"/>
    <w:rsid w:val="00247A07"/>
    <w:rsid w:val="00293B1F"/>
    <w:rsid w:val="00322F72"/>
    <w:rsid w:val="0058349E"/>
    <w:rsid w:val="0063431B"/>
    <w:rsid w:val="00794954"/>
    <w:rsid w:val="00840137"/>
    <w:rsid w:val="008427CF"/>
    <w:rsid w:val="00857C5F"/>
    <w:rsid w:val="008B20FA"/>
    <w:rsid w:val="00932AF1"/>
    <w:rsid w:val="00A03D9F"/>
    <w:rsid w:val="00EF390D"/>
    <w:rsid w:val="00F1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259DB5-BE71-4945-974D-A703AEFF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684"/>
  </w:style>
  <w:style w:type="paragraph" w:styleId="Footer">
    <w:name w:val="footer"/>
    <w:basedOn w:val="Normal"/>
    <w:link w:val="FooterChar"/>
    <w:uiPriority w:val="99"/>
    <w:unhideWhenUsed/>
    <w:rsid w:val="00F12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684"/>
  </w:style>
  <w:style w:type="paragraph" w:styleId="ListParagraph">
    <w:name w:val="List Paragraph"/>
    <w:basedOn w:val="Normal"/>
    <w:uiPriority w:val="34"/>
    <w:qFormat/>
    <w:rsid w:val="00840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41114">
      <w:bodyDiv w:val="1"/>
      <w:marLeft w:val="0"/>
      <w:marRight w:val="0"/>
      <w:marTop w:val="0"/>
      <w:marBottom w:val="0"/>
      <w:divBdr>
        <w:top w:val="none" w:sz="0" w:space="0" w:color="auto"/>
        <w:left w:val="none" w:sz="0" w:space="0" w:color="auto"/>
        <w:bottom w:val="none" w:sz="0" w:space="0" w:color="auto"/>
        <w:right w:val="none" w:sz="0" w:space="0" w:color="auto"/>
      </w:divBdr>
    </w:div>
    <w:div w:id="314915479">
      <w:bodyDiv w:val="1"/>
      <w:marLeft w:val="0"/>
      <w:marRight w:val="0"/>
      <w:marTop w:val="0"/>
      <w:marBottom w:val="0"/>
      <w:divBdr>
        <w:top w:val="none" w:sz="0" w:space="0" w:color="auto"/>
        <w:left w:val="none" w:sz="0" w:space="0" w:color="auto"/>
        <w:bottom w:val="none" w:sz="0" w:space="0" w:color="auto"/>
        <w:right w:val="none" w:sz="0" w:space="0" w:color="auto"/>
      </w:divBdr>
    </w:div>
    <w:div w:id="373433136">
      <w:bodyDiv w:val="1"/>
      <w:marLeft w:val="0"/>
      <w:marRight w:val="0"/>
      <w:marTop w:val="0"/>
      <w:marBottom w:val="0"/>
      <w:divBdr>
        <w:top w:val="none" w:sz="0" w:space="0" w:color="auto"/>
        <w:left w:val="none" w:sz="0" w:space="0" w:color="auto"/>
        <w:bottom w:val="none" w:sz="0" w:space="0" w:color="auto"/>
        <w:right w:val="none" w:sz="0" w:space="0" w:color="auto"/>
      </w:divBdr>
    </w:div>
    <w:div w:id="456222290">
      <w:bodyDiv w:val="1"/>
      <w:marLeft w:val="0"/>
      <w:marRight w:val="0"/>
      <w:marTop w:val="0"/>
      <w:marBottom w:val="0"/>
      <w:divBdr>
        <w:top w:val="none" w:sz="0" w:space="0" w:color="auto"/>
        <w:left w:val="none" w:sz="0" w:space="0" w:color="auto"/>
        <w:bottom w:val="none" w:sz="0" w:space="0" w:color="auto"/>
        <w:right w:val="none" w:sz="0" w:space="0" w:color="auto"/>
      </w:divBdr>
    </w:div>
    <w:div w:id="608127553">
      <w:bodyDiv w:val="1"/>
      <w:marLeft w:val="0"/>
      <w:marRight w:val="0"/>
      <w:marTop w:val="0"/>
      <w:marBottom w:val="0"/>
      <w:divBdr>
        <w:top w:val="none" w:sz="0" w:space="0" w:color="auto"/>
        <w:left w:val="none" w:sz="0" w:space="0" w:color="auto"/>
        <w:bottom w:val="none" w:sz="0" w:space="0" w:color="auto"/>
        <w:right w:val="none" w:sz="0" w:space="0" w:color="auto"/>
      </w:divBdr>
    </w:div>
    <w:div w:id="663124706">
      <w:bodyDiv w:val="1"/>
      <w:marLeft w:val="0"/>
      <w:marRight w:val="0"/>
      <w:marTop w:val="0"/>
      <w:marBottom w:val="0"/>
      <w:divBdr>
        <w:top w:val="none" w:sz="0" w:space="0" w:color="auto"/>
        <w:left w:val="none" w:sz="0" w:space="0" w:color="auto"/>
        <w:bottom w:val="none" w:sz="0" w:space="0" w:color="auto"/>
        <w:right w:val="none" w:sz="0" w:space="0" w:color="auto"/>
      </w:divBdr>
    </w:div>
    <w:div w:id="751320729">
      <w:bodyDiv w:val="1"/>
      <w:marLeft w:val="0"/>
      <w:marRight w:val="0"/>
      <w:marTop w:val="0"/>
      <w:marBottom w:val="0"/>
      <w:divBdr>
        <w:top w:val="none" w:sz="0" w:space="0" w:color="auto"/>
        <w:left w:val="none" w:sz="0" w:space="0" w:color="auto"/>
        <w:bottom w:val="none" w:sz="0" w:space="0" w:color="auto"/>
        <w:right w:val="none" w:sz="0" w:space="0" w:color="auto"/>
      </w:divBdr>
    </w:div>
    <w:div w:id="761410614">
      <w:bodyDiv w:val="1"/>
      <w:marLeft w:val="0"/>
      <w:marRight w:val="0"/>
      <w:marTop w:val="0"/>
      <w:marBottom w:val="0"/>
      <w:divBdr>
        <w:top w:val="none" w:sz="0" w:space="0" w:color="auto"/>
        <w:left w:val="none" w:sz="0" w:space="0" w:color="auto"/>
        <w:bottom w:val="none" w:sz="0" w:space="0" w:color="auto"/>
        <w:right w:val="none" w:sz="0" w:space="0" w:color="auto"/>
      </w:divBdr>
    </w:div>
    <w:div w:id="904143738">
      <w:bodyDiv w:val="1"/>
      <w:marLeft w:val="0"/>
      <w:marRight w:val="0"/>
      <w:marTop w:val="0"/>
      <w:marBottom w:val="0"/>
      <w:divBdr>
        <w:top w:val="none" w:sz="0" w:space="0" w:color="auto"/>
        <w:left w:val="none" w:sz="0" w:space="0" w:color="auto"/>
        <w:bottom w:val="none" w:sz="0" w:space="0" w:color="auto"/>
        <w:right w:val="none" w:sz="0" w:space="0" w:color="auto"/>
      </w:divBdr>
    </w:div>
    <w:div w:id="915819522">
      <w:bodyDiv w:val="1"/>
      <w:marLeft w:val="0"/>
      <w:marRight w:val="0"/>
      <w:marTop w:val="0"/>
      <w:marBottom w:val="0"/>
      <w:divBdr>
        <w:top w:val="none" w:sz="0" w:space="0" w:color="auto"/>
        <w:left w:val="none" w:sz="0" w:space="0" w:color="auto"/>
        <w:bottom w:val="none" w:sz="0" w:space="0" w:color="auto"/>
        <w:right w:val="none" w:sz="0" w:space="0" w:color="auto"/>
      </w:divBdr>
    </w:div>
    <w:div w:id="1211113293">
      <w:bodyDiv w:val="1"/>
      <w:marLeft w:val="0"/>
      <w:marRight w:val="0"/>
      <w:marTop w:val="0"/>
      <w:marBottom w:val="0"/>
      <w:divBdr>
        <w:top w:val="none" w:sz="0" w:space="0" w:color="auto"/>
        <w:left w:val="none" w:sz="0" w:space="0" w:color="auto"/>
        <w:bottom w:val="none" w:sz="0" w:space="0" w:color="auto"/>
        <w:right w:val="none" w:sz="0" w:space="0" w:color="auto"/>
      </w:divBdr>
    </w:div>
    <w:div w:id="1287813936">
      <w:bodyDiv w:val="1"/>
      <w:marLeft w:val="0"/>
      <w:marRight w:val="0"/>
      <w:marTop w:val="0"/>
      <w:marBottom w:val="0"/>
      <w:divBdr>
        <w:top w:val="none" w:sz="0" w:space="0" w:color="auto"/>
        <w:left w:val="none" w:sz="0" w:space="0" w:color="auto"/>
        <w:bottom w:val="none" w:sz="0" w:space="0" w:color="auto"/>
        <w:right w:val="none" w:sz="0" w:space="0" w:color="auto"/>
      </w:divBdr>
    </w:div>
    <w:div w:id="1377661611">
      <w:bodyDiv w:val="1"/>
      <w:marLeft w:val="0"/>
      <w:marRight w:val="0"/>
      <w:marTop w:val="0"/>
      <w:marBottom w:val="0"/>
      <w:divBdr>
        <w:top w:val="none" w:sz="0" w:space="0" w:color="auto"/>
        <w:left w:val="none" w:sz="0" w:space="0" w:color="auto"/>
        <w:bottom w:val="none" w:sz="0" w:space="0" w:color="auto"/>
        <w:right w:val="none" w:sz="0" w:space="0" w:color="auto"/>
      </w:divBdr>
    </w:div>
    <w:div w:id="1475217795">
      <w:bodyDiv w:val="1"/>
      <w:marLeft w:val="0"/>
      <w:marRight w:val="0"/>
      <w:marTop w:val="0"/>
      <w:marBottom w:val="0"/>
      <w:divBdr>
        <w:top w:val="none" w:sz="0" w:space="0" w:color="auto"/>
        <w:left w:val="none" w:sz="0" w:space="0" w:color="auto"/>
        <w:bottom w:val="none" w:sz="0" w:space="0" w:color="auto"/>
        <w:right w:val="none" w:sz="0" w:space="0" w:color="auto"/>
      </w:divBdr>
    </w:div>
    <w:div w:id="1502311437">
      <w:bodyDiv w:val="1"/>
      <w:marLeft w:val="0"/>
      <w:marRight w:val="0"/>
      <w:marTop w:val="0"/>
      <w:marBottom w:val="0"/>
      <w:divBdr>
        <w:top w:val="none" w:sz="0" w:space="0" w:color="auto"/>
        <w:left w:val="none" w:sz="0" w:space="0" w:color="auto"/>
        <w:bottom w:val="none" w:sz="0" w:space="0" w:color="auto"/>
        <w:right w:val="none" w:sz="0" w:space="0" w:color="auto"/>
      </w:divBdr>
    </w:div>
    <w:div w:id="1548488250">
      <w:bodyDiv w:val="1"/>
      <w:marLeft w:val="0"/>
      <w:marRight w:val="0"/>
      <w:marTop w:val="0"/>
      <w:marBottom w:val="0"/>
      <w:divBdr>
        <w:top w:val="none" w:sz="0" w:space="0" w:color="auto"/>
        <w:left w:val="none" w:sz="0" w:space="0" w:color="auto"/>
        <w:bottom w:val="none" w:sz="0" w:space="0" w:color="auto"/>
        <w:right w:val="none" w:sz="0" w:space="0" w:color="auto"/>
      </w:divBdr>
    </w:div>
    <w:div w:id="1655064560">
      <w:bodyDiv w:val="1"/>
      <w:marLeft w:val="0"/>
      <w:marRight w:val="0"/>
      <w:marTop w:val="0"/>
      <w:marBottom w:val="0"/>
      <w:divBdr>
        <w:top w:val="none" w:sz="0" w:space="0" w:color="auto"/>
        <w:left w:val="none" w:sz="0" w:space="0" w:color="auto"/>
        <w:bottom w:val="none" w:sz="0" w:space="0" w:color="auto"/>
        <w:right w:val="none" w:sz="0" w:space="0" w:color="auto"/>
      </w:divBdr>
    </w:div>
    <w:div w:id="1705709377">
      <w:bodyDiv w:val="1"/>
      <w:marLeft w:val="0"/>
      <w:marRight w:val="0"/>
      <w:marTop w:val="0"/>
      <w:marBottom w:val="0"/>
      <w:divBdr>
        <w:top w:val="none" w:sz="0" w:space="0" w:color="auto"/>
        <w:left w:val="none" w:sz="0" w:space="0" w:color="auto"/>
        <w:bottom w:val="none" w:sz="0" w:space="0" w:color="auto"/>
        <w:right w:val="none" w:sz="0" w:space="0" w:color="auto"/>
      </w:divBdr>
    </w:div>
    <w:div w:id="1751736097">
      <w:bodyDiv w:val="1"/>
      <w:marLeft w:val="0"/>
      <w:marRight w:val="0"/>
      <w:marTop w:val="0"/>
      <w:marBottom w:val="0"/>
      <w:divBdr>
        <w:top w:val="none" w:sz="0" w:space="0" w:color="auto"/>
        <w:left w:val="none" w:sz="0" w:space="0" w:color="auto"/>
        <w:bottom w:val="none" w:sz="0" w:space="0" w:color="auto"/>
        <w:right w:val="none" w:sz="0" w:space="0" w:color="auto"/>
      </w:divBdr>
    </w:div>
    <w:div w:id="1758284973">
      <w:bodyDiv w:val="1"/>
      <w:marLeft w:val="0"/>
      <w:marRight w:val="0"/>
      <w:marTop w:val="0"/>
      <w:marBottom w:val="0"/>
      <w:divBdr>
        <w:top w:val="none" w:sz="0" w:space="0" w:color="auto"/>
        <w:left w:val="none" w:sz="0" w:space="0" w:color="auto"/>
        <w:bottom w:val="none" w:sz="0" w:space="0" w:color="auto"/>
        <w:right w:val="none" w:sz="0" w:space="0" w:color="auto"/>
      </w:divBdr>
    </w:div>
    <w:div w:id="1931624916">
      <w:bodyDiv w:val="1"/>
      <w:marLeft w:val="0"/>
      <w:marRight w:val="0"/>
      <w:marTop w:val="0"/>
      <w:marBottom w:val="0"/>
      <w:divBdr>
        <w:top w:val="none" w:sz="0" w:space="0" w:color="auto"/>
        <w:left w:val="none" w:sz="0" w:space="0" w:color="auto"/>
        <w:bottom w:val="none" w:sz="0" w:space="0" w:color="auto"/>
        <w:right w:val="none" w:sz="0" w:space="0" w:color="auto"/>
      </w:divBdr>
    </w:div>
    <w:div w:id="2127263145">
      <w:bodyDiv w:val="1"/>
      <w:marLeft w:val="0"/>
      <w:marRight w:val="0"/>
      <w:marTop w:val="0"/>
      <w:marBottom w:val="0"/>
      <w:divBdr>
        <w:top w:val="none" w:sz="0" w:space="0" w:color="auto"/>
        <w:left w:val="none" w:sz="0" w:space="0" w:color="auto"/>
        <w:bottom w:val="none" w:sz="0" w:space="0" w:color="auto"/>
        <w:right w:val="none" w:sz="0" w:space="0" w:color="auto"/>
      </w:divBdr>
    </w:div>
    <w:div w:id="21411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 President Lafayette Condo</dc:creator>
  <cp:keywords/>
  <dc:description/>
  <cp:lastModifiedBy>Board President Lafayette Condo</cp:lastModifiedBy>
  <cp:revision>9</cp:revision>
  <dcterms:created xsi:type="dcterms:W3CDTF">2014-11-20T14:07:00Z</dcterms:created>
  <dcterms:modified xsi:type="dcterms:W3CDTF">2014-11-20T15:35:00Z</dcterms:modified>
</cp:coreProperties>
</file>